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587DA1" w:rsidP="00587DA1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Pr="00CE546E">
        <w:rPr>
          <w:rFonts w:ascii="Arial" w:hAnsi="Arial" w:cs="Arial"/>
          <w:b/>
          <w:sz w:val="24"/>
          <w:szCs w:val="24"/>
          <w:lang w:eastAsia="en-US"/>
        </w:rPr>
        <w:br/>
        <w:t>СТЕПАНОВСКОГО СЕЛЬСКОГО ПОСЕЛЕНИЯ</w:t>
      </w:r>
    </w:p>
    <w:p w:rsidR="00154ED1" w:rsidRDefault="00154ED1" w:rsidP="00587DA1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87DA1" w:rsidRDefault="00154ED1" w:rsidP="00587DA1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E566EC" w:rsidP="00710BC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F003CC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587DA1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Степановка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E0717A" w:rsidP="00587DA1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587DA1">
              <w:rPr>
                <w:rFonts w:ascii="Arial" w:hAnsi="Arial" w:cs="Arial"/>
                <w:bCs/>
                <w:sz w:val="24"/>
                <w:szCs w:val="24"/>
              </w:rPr>
              <w:t xml:space="preserve"> 77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4D7160">
        <w:rPr>
          <w:rFonts w:ascii="Arial" w:hAnsi="Arial" w:cs="Arial"/>
          <w:b/>
          <w:sz w:val="24"/>
          <w:szCs w:val="24"/>
        </w:rPr>
        <w:t xml:space="preserve"> порядка и сроков внесения изменений в перечень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587DA1">
        <w:rPr>
          <w:rFonts w:ascii="Arial" w:hAnsi="Arial" w:cs="Arial"/>
          <w:b/>
          <w:sz w:val="24"/>
          <w:szCs w:val="24"/>
        </w:rPr>
        <w:t xml:space="preserve">Степановское сельское поселение </w:t>
      </w:r>
      <w:r w:rsidR="00E566EC" w:rsidRPr="00CA4735">
        <w:rPr>
          <w:rFonts w:ascii="Arial" w:hAnsi="Arial" w:cs="Arial"/>
          <w:b/>
          <w:sz w:val="24"/>
          <w:szCs w:val="24"/>
        </w:rPr>
        <w:t>Верхнекетск</w:t>
      </w:r>
      <w:r w:rsidR="00587DA1">
        <w:rPr>
          <w:rFonts w:ascii="Arial" w:hAnsi="Arial" w:cs="Arial"/>
          <w:b/>
          <w:sz w:val="24"/>
          <w:szCs w:val="24"/>
        </w:rPr>
        <w:t>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587DA1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4D71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статьей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="00142177" w:rsidRPr="00C9711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B70099" w:rsidRPr="00C97114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Утвердить </w:t>
      </w:r>
      <w:r w:rsidR="004F333C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r w:rsidR="004D7160" w:rsidRPr="00C97114">
        <w:rPr>
          <w:rFonts w:ascii="Arial" w:hAnsi="Arial" w:cs="Arial"/>
          <w:color w:val="000000" w:themeColor="text1"/>
          <w:sz w:val="24"/>
          <w:szCs w:val="24"/>
        </w:rPr>
        <w:t xml:space="preserve">порядок и сроки внесения изменений в перечень главных администраторов доходов 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587DA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Степановское сельское поселение </w:t>
      </w:r>
      <w:r w:rsidRPr="00C97114">
        <w:rPr>
          <w:rFonts w:ascii="Arial" w:hAnsi="Arial" w:cs="Arial"/>
          <w:color w:val="000000" w:themeColor="text1"/>
          <w:sz w:val="24"/>
          <w:szCs w:val="24"/>
        </w:rPr>
        <w:t>Верхнекетск</w:t>
      </w:r>
      <w:r w:rsidR="00587DA1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C9711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587DA1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 w:rsidRPr="00C97114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местного бюджета муниципального образования </w:t>
      </w:r>
      <w:r w:rsidR="00587DA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Степановское сельское поселение </w:t>
      </w:r>
      <w:r w:rsidR="004F333C" w:rsidRPr="00C97114">
        <w:rPr>
          <w:rFonts w:ascii="Arial" w:hAnsi="Arial" w:cs="Arial"/>
          <w:color w:val="000000" w:themeColor="text1"/>
          <w:sz w:val="24"/>
          <w:szCs w:val="24"/>
        </w:rPr>
        <w:t>Верхнекетск</w:t>
      </w:r>
      <w:r w:rsidR="00587DA1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4F333C" w:rsidRPr="00C9711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587DA1">
        <w:rPr>
          <w:rFonts w:ascii="Arial" w:hAnsi="Arial" w:cs="Arial"/>
          <w:color w:val="000000" w:themeColor="text1"/>
          <w:sz w:val="24"/>
          <w:szCs w:val="24"/>
        </w:rPr>
        <w:t>а</w:t>
      </w:r>
      <w:r w:rsidR="004F333C" w:rsidRPr="00C97114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Default="00F06700" w:rsidP="00CA4735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4D7160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D71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Контроль за исполнением постановления возложить на </w:t>
      </w:r>
      <w:r w:rsidR="00587DA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Ведущего специалиста по финансам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87DA1" w:rsidRDefault="00587DA1" w:rsidP="00CA473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587DA1">
        <w:rPr>
          <w:rFonts w:ascii="Arial" w:hAnsi="Arial"/>
          <w:sz w:val="24"/>
          <w:szCs w:val="24"/>
        </w:rPr>
        <w:t>Степановского сельского поселения                                        М.А.Дробышенко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33142B" w:rsidP="0033142B">
      <w:pPr>
        <w:spacing w:before="129"/>
        <w:rPr>
          <w:rFonts w:ascii="Arial" w:hAnsi="Arial" w:cs="Arial"/>
        </w:rPr>
      </w:pPr>
      <w:r w:rsidRPr="0033142B">
        <w:rPr>
          <w:rFonts w:ascii="Arial" w:hAnsi="Arial" w:cs="Arial"/>
          <w:color w:val="000000"/>
        </w:rPr>
        <w:br/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710BC9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</w:p>
        </w:tc>
      </w:tr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Default="005A578C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1A6531" w:rsidP="00A20744">
      <w:pPr>
        <w:pStyle w:val="ConsPlusTitle"/>
        <w:widowControl/>
        <w:jc w:val="center"/>
        <w:outlineLvl w:val="1"/>
        <w:rPr>
          <w:rFonts w:eastAsiaTheme="minorHAnsi"/>
          <w:b w:val="0"/>
          <w:color w:val="171717" w:themeColor="background2" w:themeShade="1A"/>
          <w:lang w:eastAsia="en-US"/>
        </w:rPr>
      </w:pPr>
      <w:r>
        <w:rPr>
          <w:rFonts w:eastAsiaTheme="minorHAnsi"/>
          <w:b w:val="0"/>
          <w:color w:val="171717" w:themeColor="background2" w:themeShade="1A"/>
          <w:lang w:eastAsia="en-US"/>
        </w:rPr>
        <w:lastRenderedPageBreak/>
        <w:t xml:space="preserve">    </w:t>
      </w:r>
      <w:r w:rsidR="00A20744">
        <w:rPr>
          <w:rFonts w:eastAsiaTheme="minorHAnsi"/>
          <w:b w:val="0"/>
          <w:color w:val="171717" w:themeColor="background2" w:themeShade="1A"/>
          <w:lang w:eastAsia="en-US"/>
        </w:rPr>
        <w:t xml:space="preserve">            </w:t>
      </w:r>
      <w:r w:rsidR="00E50136">
        <w:rPr>
          <w:rFonts w:eastAsiaTheme="minorHAnsi"/>
          <w:b w:val="0"/>
          <w:color w:val="171717" w:themeColor="background2" w:themeShade="1A"/>
          <w:lang w:eastAsia="en-US"/>
        </w:rPr>
        <w:t xml:space="preserve">                              </w:t>
      </w:r>
    </w:p>
    <w:p w:rsidR="004B0782" w:rsidRPr="0009660C" w:rsidRDefault="00A20744" w:rsidP="004B0782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sz w:val="20"/>
          <w:szCs w:val="20"/>
          <w:lang w:eastAsia="en-US"/>
        </w:rPr>
      </w:pPr>
      <w:r>
        <w:rPr>
          <w:rFonts w:eastAsiaTheme="minorHAnsi"/>
          <w:b w:val="0"/>
          <w:color w:val="171717" w:themeColor="background2" w:themeShade="1A"/>
          <w:lang w:eastAsia="en-US"/>
        </w:rPr>
        <w:t xml:space="preserve">                                                    </w:t>
      </w:r>
      <w:r w:rsidR="00E50136">
        <w:rPr>
          <w:rFonts w:eastAsiaTheme="minorHAnsi"/>
          <w:b w:val="0"/>
          <w:color w:val="171717" w:themeColor="background2" w:themeShade="1A"/>
          <w:lang w:eastAsia="en-US"/>
        </w:rPr>
        <w:t xml:space="preserve">                      </w:t>
      </w:r>
      <w:r w:rsidR="004B0782">
        <w:rPr>
          <w:rFonts w:eastAsiaTheme="minorHAnsi"/>
          <w:b w:val="0"/>
          <w:color w:val="171717" w:themeColor="background2" w:themeShade="1A"/>
          <w:lang w:eastAsia="en-US"/>
        </w:rPr>
        <w:t xml:space="preserve">                                       </w:t>
      </w:r>
      <w:r>
        <w:rPr>
          <w:rFonts w:eastAsiaTheme="minorHAnsi"/>
          <w:b w:val="0"/>
          <w:color w:val="171717" w:themeColor="background2" w:themeShade="1A"/>
          <w:lang w:eastAsia="en-US"/>
        </w:rPr>
        <w:t xml:space="preserve"> </w:t>
      </w:r>
      <w:r w:rsidR="004B0782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>Утверждены постановлением</w:t>
      </w:r>
    </w:p>
    <w:p w:rsidR="004B0782" w:rsidRPr="0009660C" w:rsidRDefault="004B0782" w:rsidP="004B0782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Администрации </w:t>
      </w:r>
      <w:r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Степановского</w:t>
      </w:r>
    </w:p>
    <w:p w:rsidR="004B0782" w:rsidRPr="0009660C" w:rsidRDefault="004B0782" w:rsidP="004B0782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сельского поселения Верхнекетского </w:t>
      </w:r>
    </w:p>
    <w:p w:rsidR="004B0782" w:rsidRPr="0009660C" w:rsidRDefault="004B0782" w:rsidP="004B0782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района Томской области</w:t>
      </w:r>
    </w:p>
    <w:p w:rsidR="004B0782" w:rsidRPr="0009660C" w:rsidRDefault="004B0782" w:rsidP="004B0782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                                                                                                    № </w:t>
      </w:r>
      <w:proofErr w:type="gramStart"/>
      <w:r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77</w:t>
      </w: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от</w:t>
      </w:r>
      <w:proofErr w:type="gramEnd"/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30.12.2021</w:t>
      </w:r>
    </w:p>
    <w:p w:rsidR="004B0782" w:rsidRDefault="004B0782" w:rsidP="004B0782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4B0782" w:rsidRDefault="004B0782" w:rsidP="004B0782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4B0782" w:rsidRPr="001A6531" w:rsidRDefault="004B0782" w:rsidP="004B0782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Порядок и сроки внесения изменений в перечень главных администраторов</w:t>
      </w:r>
      <w:r w:rsidRPr="00CA4735">
        <w:rPr>
          <w:rFonts w:ascii="Arial" w:hAnsi="Arial" w:cs="Arial"/>
          <w:b/>
          <w:sz w:val="24"/>
          <w:szCs w:val="24"/>
        </w:rPr>
        <w:t xml:space="preserve"> доходов местного бюджета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473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</w:t>
      </w:r>
      <w:r w:rsidRPr="00CA4735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  <w:r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4B0782" w:rsidRDefault="004B0782" w:rsidP="004B0782">
      <w:pPr>
        <w:pStyle w:val="ConsPlusTitle"/>
        <w:widowControl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4B0782" w:rsidRDefault="004B0782" w:rsidP="004B0782">
      <w:pPr>
        <w:pStyle w:val="ConsPlusTitle"/>
        <w:widowControl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1.Настоящий Порядок разработан в соответствии с </w:t>
      </w:r>
      <w:r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п</w:t>
      </w:r>
      <w:r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остановлением Правительства Российской Федерации от 16.09.2021 N 1569, и устанавливает порядок и сроки внесения изменений в перечень главных администраторов доходов местного бюджета </w:t>
      </w:r>
      <w:r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муниципального образования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Степановское сельское поселение Верхнекетского</w:t>
      </w:r>
      <w:r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район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а</w:t>
      </w:r>
      <w:r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Томской области </w:t>
      </w:r>
      <w:r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(далее - перечень главных администраторов доходов)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в  течение текущего финансового года</w:t>
      </w:r>
      <w:r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.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2. В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перечень главных администраторов доходов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вносятся изменения по следующим основаниям: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1) изменение состава и (или) функций главных администраторов доходов;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2) изменение принципов назначения и присвоения структуры кодов классификации доходов бюджетов;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3) поступление дополнительных безвозмездных поступлений, не предусмотренных законом Томской области об местном бюджете;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4) изменение наименования и кода главного администратора доходов;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5) изменение наименования и кода вида (подвида) доходов местного бюджета в связи с изменением федеральных нормативных правовых актов;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6) изменение кода подвида по видам доходов местного бюджета;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7) резервирование кодов бюджетной классификации Российской Федерации в соответствии с проектом приказа Министерства финансов Российской Федерации «О внесении изменений в приказ Министерства финансов Российской Федерации «Об утверждении кодов (перечней кодов) бюджетной классификации Российской Федерации на текущий финансовый год и на плановый период». 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3. Главные администраторы доходов в случае возникновения необходимости внесения изменений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в перечень главных администраторов доходов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 соответствии с пунктом 2 настоящего Порядка не позднее 10 рабочих дней со дня их возникновения представляют предложения с указанием следующей информации: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1) наименование и коды главного администратора доходов;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2) наименование и код вида(подвида) дохода местного бюджета;</w:t>
      </w:r>
    </w:p>
    <w:p w:rsidR="004B0782" w:rsidRPr="00C97114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3) основания внесения изменений в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перечень главных администраторов доходов, предусмотренные в пункте 2 настоящего Порядка.</w:t>
      </w:r>
    </w:p>
    <w:p w:rsidR="004B0782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lastRenderedPageBreak/>
        <w:t xml:space="preserve">4. Внесения изменений в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перечень главных администраторов доходов производится в срок не более 20 календарных дней с даты возникновения основания, указанного в пункте 2 настоящего Порядка, и оформляется постановлением Администрации </w:t>
      </w:r>
      <w:r>
        <w:rPr>
          <w:rFonts w:ascii="Arial" w:eastAsiaTheme="minorHAnsi" w:hAnsi="Arial" w:cs="Arial"/>
          <w:b w:val="0"/>
          <w:color w:val="000000" w:themeColor="text1"/>
          <w:lang w:eastAsia="en-US"/>
        </w:rPr>
        <w:t>Степановского сельского поселения.</w:t>
      </w:r>
    </w:p>
    <w:p w:rsidR="004B0782" w:rsidRPr="00FF40E9" w:rsidRDefault="004B0782" w:rsidP="004B0782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5.  </w:t>
      </w:r>
      <w:r w:rsidRP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Актуализация </w:t>
      </w:r>
      <w:r>
        <w:rPr>
          <w:rFonts w:ascii="Arial" w:eastAsiaTheme="minorHAnsi" w:hAnsi="Arial" w:cs="Arial"/>
          <w:b w:val="0"/>
          <w:color w:val="000000" w:themeColor="text1"/>
          <w:lang w:eastAsia="en-US"/>
        </w:rPr>
        <w:t>п</w:t>
      </w:r>
      <w:r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еречня главных администраторов доходов</w:t>
      </w:r>
      <w:r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к началу очередного бюджетного цикла</w:t>
      </w:r>
      <w:r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Pr="006847A3">
        <w:rPr>
          <w:rFonts w:ascii="Arial" w:eastAsiaTheme="minorHAnsi" w:hAnsi="Arial" w:cs="Arial"/>
          <w:b w:val="0"/>
          <w:color w:val="000000" w:themeColor="text1"/>
          <w:lang w:eastAsia="en-US"/>
        </w:rPr>
        <w:t>осуществляется</w:t>
      </w:r>
      <w:r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путем внесения изменений в п</w:t>
      </w:r>
      <w:r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еречень главных администраторов доходов по итогам финансового года в срок до 30 декабря текущего финансового года</w:t>
      </w:r>
      <w:r>
        <w:rPr>
          <w:rFonts w:ascii="Arial" w:eastAsiaTheme="minorHAnsi" w:hAnsi="Arial" w:cs="Arial"/>
          <w:b w:val="0"/>
          <w:color w:val="000000" w:themeColor="text1"/>
          <w:lang w:eastAsia="en-US"/>
        </w:rPr>
        <w:t>.</w:t>
      </w:r>
    </w:p>
    <w:p w:rsidR="005C4286" w:rsidRPr="00FF40E9" w:rsidRDefault="005C4286" w:rsidP="004B0782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</w:p>
    <w:p w:rsidR="004F333C" w:rsidRPr="004F333C" w:rsidRDefault="004F333C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C00000"/>
          <w:sz w:val="40"/>
          <w:szCs w:val="40"/>
          <w:lang w:eastAsia="en-US"/>
        </w:rPr>
      </w:pPr>
    </w:p>
    <w:sectPr w:rsidR="004F333C" w:rsidRPr="004F333C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DF" w:rsidRDefault="00EF27DF" w:rsidP="003F5021">
      <w:r>
        <w:separator/>
      </w:r>
    </w:p>
  </w:endnote>
  <w:endnote w:type="continuationSeparator" w:id="0">
    <w:p w:rsidR="00EF27DF" w:rsidRDefault="00EF27DF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DF" w:rsidRDefault="00EF27DF" w:rsidP="003F5021">
      <w:r>
        <w:separator/>
      </w:r>
    </w:p>
  </w:footnote>
  <w:footnote w:type="continuationSeparator" w:id="0">
    <w:p w:rsidR="00EF27DF" w:rsidRDefault="00EF27DF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80855"/>
      <w:docPartObj>
        <w:docPartGallery w:val="Page Numbers (Top of Page)"/>
        <w:docPartUnique/>
      </w:docPartObj>
    </w:sdtPr>
    <w:sdtEndPr/>
    <w:sdtContent>
      <w:p w:rsidR="005454CC" w:rsidRDefault="00EF27DF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2177"/>
    <w:rsid w:val="00146991"/>
    <w:rsid w:val="0015168A"/>
    <w:rsid w:val="00154ED1"/>
    <w:rsid w:val="00157F03"/>
    <w:rsid w:val="001731CA"/>
    <w:rsid w:val="00175C3B"/>
    <w:rsid w:val="001A6531"/>
    <w:rsid w:val="001B00F6"/>
    <w:rsid w:val="001D694D"/>
    <w:rsid w:val="001E5681"/>
    <w:rsid w:val="00257E4E"/>
    <w:rsid w:val="00270FDC"/>
    <w:rsid w:val="00280AD5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47D7E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0782"/>
    <w:rsid w:val="004B4970"/>
    <w:rsid w:val="004C6A85"/>
    <w:rsid w:val="004D7160"/>
    <w:rsid w:val="004F333C"/>
    <w:rsid w:val="0050300E"/>
    <w:rsid w:val="005068A3"/>
    <w:rsid w:val="005154BE"/>
    <w:rsid w:val="00530247"/>
    <w:rsid w:val="005370DB"/>
    <w:rsid w:val="00537B27"/>
    <w:rsid w:val="005454CC"/>
    <w:rsid w:val="00565EF2"/>
    <w:rsid w:val="00576AAA"/>
    <w:rsid w:val="00587DA1"/>
    <w:rsid w:val="00591462"/>
    <w:rsid w:val="005A578C"/>
    <w:rsid w:val="005C4286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847A3"/>
    <w:rsid w:val="006A293A"/>
    <w:rsid w:val="006F54ED"/>
    <w:rsid w:val="007006BE"/>
    <w:rsid w:val="00705614"/>
    <w:rsid w:val="00710BC9"/>
    <w:rsid w:val="007177DF"/>
    <w:rsid w:val="00737747"/>
    <w:rsid w:val="00747884"/>
    <w:rsid w:val="007B597A"/>
    <w:rsid w:val="007C3293"/>
    <w:rsid w:val="007F6562"/>
    <w:rsid w:val="007F6566"/>
    <w:rsid w:val="00823E61"/>
    <w:rsid w:val="00831D9D"/>
    <w:rsid w:val="00847EC3"/>
    <w:rsid w:val="00860A0E"/>
    <w:rsid w:val="00870E65"/>
    <w:rsid w:val="008728A5"/>
    <w:rsid w:val="008A06D1"/>
    <w:rsid w:val="008B44C5"/>
    <w:rsid w:val="00916F7F"/>
    <w:rsid w:val="00921208"/>
    <w:rsid w:val="00935D33"/>
    <w:rsid w:val="00985724"/>
    <w:rsid w:val="0099053C"/>
    <w:rsid w:val="0099519E"/>
    <w:rsid w:val="009A22D4"/>
    <w:rsid w:val="009B3D65"/>
    <w:rsid w:val="009D12E8"/>
    <w:rsid w:val="009D7965"/>
    <w:rsid w:val="009F5AA4"/>
    <w:rsid w:val="00A07ADC"/>
    <w:rsid w:val="00A20744"/>
    <w:rsid w:val="00A65821"/>
    <w:rsid w:val="00AB50FB"/>
    <w:rsid w:val="00AC7BB9"/>
    <w:rsid w:val="00B14E2F"/>
    <w:rsid w:val="00B63A06"/>
    <w:rsid w:val="00B70099"/>
    <w:rsid w:val="00B83F0D"/>
    <w:rsid w:val="00B96C04"/>
    <w:rsid w:val="00BC70E4"/>
    <w:rsid w:val="00C0561C"/>
    <w:rsid w:val="00C82733"/>
    <w:rsid w:val="00C97114"/>
    <w:rsid w:val="00CA4735"/>
    <w:rsid w:val="00CB1B20"/>
    <w:rsid w:val="00CE4315"/>
    <w:rsid w:val="00D20330"/>
    <w:rsid w:val="00D32158"/>
    <w:rsid w:val="00D565B7"/>
    <w:rsid w:val="00D7321D"/>
    <w:rsid w:val="00D83E6F"/>
    <w:rsid w:val="00DA4EDC"/>
    <w:rsid w:val="00DC4290"/>
    <w:rsid w:val="00DC6B74"/>
    <w:rsid w:val="00DF6A43"/>
    <w:rsid w:val="00E0717A"/>
    <w:rsid w:val="00E42613"/>
    <w:rsid w:val="00E50136"/>
    <w:rsid w:val="00E566EC"/>
    <w:rsid w:val="00E61E3A"/>
    <w:rsid w:val="00E70F0E"/>
    <w:rsid w:val="00E74345"/>
    <w:rsid w:val="00E86081"/>
    <w:rsid w:val="00EB7128"/>
    <w:rsid w:val="00EC7637"/>
    <w:rsid w:val="00EF27DF"/>
    <w:rsid w:val="00F003CC"/>
    <w:rsid w:val="00F04683"/>
    <w:rsid w:val="00F06700"/>
    <w:rsid w:val="00F1719B"/>
    <w:rsid w:val="00F31F60"/>
    <w:rsid w:val="00F46B95"/>
    <w:rsid w:val="00F8653F"/>
    <w:rsid w:val="00FB4C2F"/>
    <w:rsid w:val="00FD164D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5E1AC-4A8A-4F1A-8346-FF6D39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buh</cp:lastModifiedBy>
  <cp:revision>10</cp:revision>
  <cp:lastPrinted>2022-02-25T05:30:00Z</cp:lastPrinted>
  <dcterms:created xsi:type="dcterms:W3CDTF">2021-12-30T04:15:00Z</dcterms:created>
  <dcterms:modified xsi:type="dcterms:W3CDTF">2022-02-25T05:30:00Z</dcterms:modified>
</cp:coreProperties>
</file>